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 xml:space="preserve">Степновский муниципальный </w:t>
      </w:r>
      <w:r w:rsidR="000250FF">
        <w:rPr>
          <w:rFonts w:ascii="Times New Roman" w:hAnsi="Times New Roman" w:cs="Times New Roman"/>
          <w:sz w:val="28"/>
          <w:szCs w:val="28"/>
        </w:rPr>
        <w:t>округ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20</w:t>
      </w:r>
      <w:r w:rsidR="00E75653">
        <w:rPr>
          <w:rFonts w:ascii="Times New Roman" w:hAnsi="Times New Roman" w:cs="Times New Roman"/>
          <w:sz w:val="28"/>
          <w:szCs w:val="28"/>
        </w:rPr>
        <w:t>2</w:t>
      </w:r>
      <w:r w:rsidR="00A3537F">
        <w:rPr>
          <w:rFonts w:ascii="Times New Roman" w:hAnsi="Times New Roman" w:cs="Times New Roman"/>
          <w:sz w:val="28"/>
          <w:szCs w:val="28"/>
        </w:rPr>
        <w:t>3</w:t>
      </w:r>
      <w:r w:rsidRPr="0012742A">
        <w:rPr>
          <w:rFonts w:ascii="Times New Roman" w:hAnsi="Times New Roman" w:cs="Times New Roman"/>
          <w:sz w:val="28"/>
          <w:szCs w:val="28"/>
        </w:rPr>
        <w:t>/2</w:t>
      </w:r>
      <w:bookmarkStart w:id="0" w:name="_GoBack"/>
      <w:bookmarkEnd w:id="0"/>
      <w:r w:rsidR="00A3537F">
        <w:rPr>
          <w:rFonts w:ascii="Times New Roman" w:hAnsi="Times New Roman" w:cs="Times New Roman"/>
          <w:sz w:val="28"/>
          <w:szCs w:val="28"/>
        </w:rPr>
        <w:t>4</w:t>
      </w:r>
      <w:r w:rsidRPr="0012742A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ИСКУССТВО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9 класс</w:t>
      </w:r>
    </w:p>
    <w:p w:rsidR="002D2E92" w:rsidRPr="0012742A" w:rsidRDefault="002D2E92" w:rsidP="00E75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2D2E92" w:rsidP="002D2E9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 5 заданий максимально – 100 баллов</w:t>
      </w:r>
    </w:p>
    <w:p w:rsidR="002D2E92" w:rsidRPr="00E75653" w:rsidRDefault="002D2E92" w:rsidP="002D2E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2D2E92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№1</w:t>
      </w:r>
    </w:p>
    <w:p w:rsidR="00E75653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Впишите буквы вместо пропусков.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М__за__ка – изображение, выполненное из цветных камней, цветного непрозрачного стекла (смальты), керамических плиток.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М__р__нист – художник, изображающий морские пейзажи.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__кслибр__с – книжный знак, указывающий владельца.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__кв__рель – техника живописи и графики, использующая прозрачные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водорастворимые краски.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К__рам__ка – посуда и другие изделия из глины.</w:t>
      </w:r>
    </w:p>
    <w:p w:rsidR="002D2E92" w:rsidRPr="00E75653" w:rsidRDefault="002D2E92" w:rsidP="00E7565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 –20баллов</w:t>
      </w: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№2</w:t>
      </w:r>
    </w:p>
    <w:p w:rsidR="00E75653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2D2E92" w:rsidRPr="00E75653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Даны 3 изображения памятников искусства.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Напишите: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1. названия произведений, авторов,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2. к какой стране или культуре они относятся,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3. время их создания,</w:t>
      </w:r>
    </w:p>
    <w:p w:rsidR="002D2E92" w:rsidRPr="0012742A" w:rsidRDefault="002D2E92" w:rsidP="002D2E92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4. их местонахождение в настоящее время.</w:t>
      </w: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 –20баллов</w:t>
      </w:r>
    </w:p>
    <w:tbl>
      <w:tblPr>
        <w:tblW w:w="10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8"/>
        <w:gridCol w:w="3683"/>
        <w:gridCol w:w="4249"/>
      </w:tblGrid>
      <w:tr w:rsidR="002D2E92" w:rsidRPr="0012742A" w:rsidTr="003605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52575" cy="1838325"/>
                  <wp:effectExtent l="0" t="0" r="9525" b="9525"/>
                  <wp:docPr id="16" name="Рисунок 8" descr="https://upload.wikimedia.org/wikipedia/commons/3/32/%D0%90%D1%80%D1%85%D0%B0%D0%BD%D0%B3%D0%B5%D0%BB_%D0%93%D0%B0%D0%B2%D1%80%D0%B8%D0%B8%D0%BB_%28%D0%90%D0%BD%D0%B3%D0%B5%D0%BB_%D0%97%D0%BB%D0%B0%D1%82%D1%8B%D0%B5_%D0%92%D0%BB%D0%B0%D1%81%D1%8B%2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s://upload.wikimedia.org/wikipedia/commons/3/32/%D0%90%D1%80%D1%85%D0%B0%D0%BD%D0%B3%D0%B5%D0%BB_%D0%93%D0%B0%D0%B2%D1%80%D0%B8%D0%B8%D0%BB_%28%D0%90%D0%BD%D0%B3%D0%B5%D0%BB_%D0%97%D0%BB%D0%B0%D1%82%D1%8B%D0%B5_%D0%92%D0%BB%D0%B0%D1%81%D1%8B%2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tabs>
                <w:tab w:val="left" w:pos="97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666875"/>
                  <wp:effectExtent l="0" t="0" r="0" b="9525"/>
                  <wp:docPr id="17" name="Рисунок 17" descr="http://aljasira-essaouira.com/wp-content/uploads/2015/06/%D0%A1%D0%BE%D1%84%D0%B8%D1%8F-%D0%9A%D0%B8%D0%B5%D0%B2%D1%81%D0%BA%D0%B0%D1%8F-300x2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ljasira-essaouira.com/wp-content/uploads/2015/06/%D0%A1%D0%BE%D1%84%D0%B8%D1%8F-%D0%9A%D0%B8%D0%B5%D0%B2%D1%81%D0%BA%D0%B0%D1%8F-300x2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tabs>
                <w:tab w:val="left" w:pos="97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09850" cy="1724025"/>
                  <wp:effectExtent l="0" t="0" r="0" b="9525"/>
                  <wp:docPr id="18" name="Рисунок 5" descr="Исаакиев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Исаакиев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2E92" w:rsidRPr="0012742A" w:rsidTr="003605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1. </w:t>
            </w: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lastRenderedPageBreak/>
              <w:t xml:space="preserve">2. </w:t>
            </w:r>
          </w:p>
          <w:p w:rsidR="002D2E92" w:rsidRPr="0012742A" w:rsidRDefault="002D2E92" w:rsidP="003605DD">
            <w:pPr>
              <w:snapToGrid w:val="0"/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3. </w:t>
            </w:r>
          </w:p>
          <w:p w:rsidR="002D2E92" w:rsidRPr="0012742A" w:rsidRDefault="002D2E92" w:rsidP="003605DD">
            <w:pPr>
              <w:snapToGrid w:val="0"/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№3</w:t>
      </w: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75653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2D2E92" w:rsidP="00E75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Рассмотритеипроанализируйтекартину</w:t>
      </w:r>
      <w:r w:rsidRPr="00E7565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D2E92" w:rsidRPr="0012742A" w:rsidRDefault="002D2E92" w:rsidP="002D2E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1. Напишите название произведения и автора.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2. Опишите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сюжет и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общуюкомпозициюработы.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3. Назовитезначимыезапоминающиесядетали,ихместовкомпозицииифункции.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4. Определитеобщеенастроениекартины.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5. Укажитежанркартиныиназовите3произведенияэтогожежанра.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6. Укажите3известныеработыэтогожехудожника.</w:t>
      </w: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56515</wp:posOffset>
            </wp:positionH>
            <wp:positionV relativeFrom="margin">
              <wp:posOffset>1599565</wp:posOffset>
            </wp:positionV>
            <wp:extent cx="3882390" cy="2150110"/>
            <wp:effectExtent l="0" t="0" r="3810" b="2540"/>
            <wp:wrapSquare wrapText="bothSides"/>
            <wp:docPr id="19" name="Рисунок 2" descr="https://muzei-mira.com/templates/museum/images/paint/vzyatie-snezhnogo-gorodka-surikov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uzei-mira.com/templates/museum/images/paint/vzyatie-snezhnogo-gorodka-surikov+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390" cy="215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E75653" w:rsidRDefault="002D2E92" w:rsidP="002D2E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Ответ:</w:t>
      </w: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E75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E75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№4</w:t>
      </w:r>
    </w:p>
    <w:p w:rsidR="00E75653" w:rsidRPr="0012742A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Отметьте номера произведений, которые относятся к культуре Ренессанса.</w:t>
      </w:r>
    </w:p>
    <w:p w:rsidR="002D2E92" w:rsidRPr="0012742A" w:rsidRDefault="002D2E92" w:rsidP="002D2E92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Укажите, к каким периодам относятся остальные примеры.</w:t>
      </w:r>
    </w:p>
    <w:p w:rsidR="002D2E92" w:rsidRPr="0012742A" w:rsidRDefault="002D2E92" w:rsidP="002D2E92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Подпишите знакомые произведения (название, автор).</w:t>
      </w:r>
    </w:p>
    <w:p w:rsidR="002D2E92" w:rsidRPr="0012742A" w:rsidRDefault="002D2E92" w:rsidP="002D2E92">
      <w:pPr>
        <w:spacing w:after="0" w:line="240" w:lineRule="auto"/>
        <w:ind w:left="142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2D2E92" w:rsidRPr="0012742A" w:rsidRDefault="002D2E92" w:rsidP="002D2E92">
      <w:pPr>
        <w:spacing w:after="0" w:line="240" w:lineRule="auto"/>
        <w:ind w:left="142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4110"/>
        <w:gridCol w:w="3119"/>
      </w:tblGrid>
      <w:tr w:rsidR="002D2E92" w:rsidRPr="0012742A" w:rsidTr="003605DD">
        <w:trPr>
          <w:trHeight w:val="306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247775" cy="1700185"/>
                  <wp:effectExtent l="0" t="0" r="0" b="0"/>
                  <wp:docPr id="20" name="Рисунок 20" descr="https://mylitta.ru/uploads/posts/2016-12/1480838174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ylitta.ru/uploads/posts/2016-12/1480838174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229" cy="1700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1.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11187" cy="1699895"/>
                  <wp:effectExtent l="0" t="0" r="0" b="0"/>
                  <wp:docPr id="21" name="Рисунок 21" descr="fayu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yu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786" cy="170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26507" cy="1699895"/>
                  <wp:effectExtent l="0" t="0" r="0" b="0"/>
                  <wp:docPr id="22" name="Рисунок 22" descr="Описание картины Альбрехта Дюрера «Автопортрет в образе Христа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Описание картины Альбрехта Дюрера «Автопортрет в образе Христа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685" cy="1704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3.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38250" cy="1653428"/>
                  <wp:effectExtent l="0" t="0" r="0" b="4445"/>
                  <wp:docPr id="23" name="Рисунок 23" descr="https://upload.wikimedia.org/wikipedia/commons/6/63/Michelangelos_Dav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pload.wikimedia.org/wikipedia/commons/6/63/Michelangelos_Dav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466" cy="1657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4.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617785"/>
                  <wp:effectExtent l="0" t="0" r="0" b="1905"/>
                  <wp:docPr id="24" name="Рисунок 24" descr="http://img-fotki.yandex.ru/get/4132/109816945.1f/0_980e3_8a075507_X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g-fotki.yandex.ru/get/4132/109816945.1f/0_980e3_8a075507_XX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440" cy="1619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5.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549021"/>
                  <wp:effectExtent l="0" t="0" r="0" b="0"/>
                  <wp:docPr id="25" name="Рисунок 11" descr="http://centant.spbu.ru/sno/lib/ha/illustr/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://centant.spbu.ru/sno/lib/ha/illustr/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277" cy="1550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6. </w:t>
            </w:r>
          </w:p>
        </w:tc>
      </w:tr>
      <w:tr w:rsidR="002D2E92" w:rsidRPr="0012742A" w:rsidTr="003605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33575" cy="1447800"/>
                  <wp:effectExtent l="0" t="0" r="9525" b="0"/>
                  <wp:docPr id="26" name="Рисунок 6" descr="http://zhitanska.com/sites/default/files/images/stories/ZHVV/Greece_Mikeni/Mikeni_Livinie_voro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zhitanska.com/sites/default/files/images/stories/ZHVV/Greece_Mikeni/Mikeni_Livinie_voro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05837" cy="1352550"/>
                  <wp:effectExtent l="0" t="0" r="4445" b="0"/>
                  <wp:docPr id="27" name="Рисунок 27" descr="http://cherenova.ru/img/img_mhk/sobor%20sv%20pet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cherenova.ru/img/img_mhk/sobor%20sv%20pet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235" cy="1357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8. </w:t>
            </w: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71650" cy="1238250"/>
                  <wp:effectExtent l="0" t="0" r="0" b="0"/>
                  <wp:docPr id="28" name="Рисунок 14" descr="http://travels4you.ru/wp-content/uploads/2013/10/%D0%9F%D0%B0%D0%BD%D1%82%D0%B5%D0%BE%D0%BD-%D0%B2-%D0%A0%D0%B8%D0%BC%D0%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travels4you.ru/wp-content/uploads/2013/10/%D0%9F%D0%B0%D0%BD%D1%82%D0%B5%D0%BE%D0%BD-%D0%B2-%D0%A0%D0%B8%D0%BC%D0%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9. </w:t>
            </w:r>
          </w:p>
        </w:tc>
      </w:tr>
      <w:tr w:rsidR="002D2E92" w:rsidRPr="0012742A" w:rsidTr="003605DD">
        <w:trPr>
          <w:trHeight w:val="379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6400" cy="1804696"/>
                  <wp:effectExtent l="0" t="0" r="0" b="5080"/>
                  <wp:docPr id="29" name="Рисунок 29" descr="Картинки по запросу искусство ренессан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и по запросу искусство ренессан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548" cy="1805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6350" cy="1824641"/>
                  <wp:effectExtent l="0" t="0" r="0" b="444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059" cy="182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18185" cy="1804670"/>
                  <wp:effectExtent l="0" t="0" r="5715" b="5080"/>
                  <wp:docPr id="31" name="Рисунок 7" descr="http://ancientrome.ru/art/artwork/sculp/mythology/gr/aphrodite/aph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ancientrome.ru/art/artwork/sculp/mythology/gr/aphrodite/aph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180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12. </w:t>
            </w:r>
          </w:p>
        </w:tc>
      </w:tr>
    </w:tbl>
    <w:p w:rsidR="002D2E92" w:rsidRPr="0012742A" w:rsidRDefault="002D2E92" w:rsidP="002D2E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№5</w:t>
      </w:r>
    </w:p>
    <w:p w:rsidR="00E75653" w:rsidRPr="0012742A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Соотнесите авторов, вид искусства и произведения, проставив в таблице соответствующие буквы и цифры.</w:t>
      </w: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20баллов</w:t>
      </w: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597" w:type="dxa"/>
        <w:tblLook w:val="04A0"/>
      </w:tblPr>
      <w:tblGrid>
        <w:gridCol w:w="1951"/>
        <w:gridCol w:w="709"/>
        <w:gridCol w:w="3827"/>
        <w:gridCol w:w="425"/>
        <w:gridCol w:w="3685"/>
      </w:tblGrid>
      <w:tr w:rsidR="002D2E92" w:rsidRPr="0012742A" w:rsidTr="003605DD">
        <w:trPr>
          <w:trHeight w:val="2196"/>
        </w:trPr>
        <w:tc>
          <w:tcPr>
            <w:tcW w:w="1951" w:type="dxa"/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 – литература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Б – живопись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 – архитектура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Г – музыка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 – скульптура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Е – иконопись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Ж – кино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 – театр </w:t>
            </w:r>
          </w:p>
        </w:tc>
        <w:tc>
          <w:tcPr>
            <w:tcW w:w="709" w:type="dxa"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827" w:type="dxa"/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 – Петропавловский собор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– «Золушка»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 – «Евгений Онегин»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 – «Пер Гюнт»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 – «Мона Лиза дель Джоконда»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 – «Ромео и Джульетта»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 – «Одиссея»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 – «Медный всадник»</w:t>
            </w:r>
          </w:p>
        </w:tc>
        <w:tc>
          <w:tcPr>
            <w:tcW w:w="425" w:type="dxa"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5" w:type="dxa"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9 – «Ветхозаветная Троица»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 – «Иван Сусанин»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11 – «Явление Христа народу»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12 – «Лебединое озеро»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13 – Михайловский дворец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5"/>
        <w:gridCol w:w="2040"/>
        <w:gridCol w:w="1992"/>
      </w:tblGrid>
      <w:tr w:rsidR="002D2E92" w:rsidRPr="0012742A" w:rsidTr="003605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Автор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Вид искусства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Произведение</w:t>
            </w: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П.И. Чайковский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К.И. Росси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С. С. Прокофьев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А.С. Пушкин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А.А. Иванов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Г. Ибсен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М.И. Глинка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 Фальконе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У. Шекспир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Д. Трезини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А. Рублев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Э. Григ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Л. да Винчи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663AE" w:rsidRPr="0012742A" w:rsidRDefault="002663AE">
      <w:pPr>
        <w:rPr>
          <w:rFonts w:ascii="Times New Roman" w:hAnsi="Times New Roman" w:cs="Times New Roman"/>
          <w:sz w:val="28"/>
          <w:szCs w:val="28"/>
        </w:rPr>
      </w:pPr>
    </w:p>
    <w:sectPr w:rsidR="002663AE" w:rsidRPr="0012742A" w:rsidSect="00E7565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B4823"/>
    <w:multiLevelType w:val="hybridMultilevel"/>
    <w:tmpl w:val="4B44DD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D2E92"/>
    <w:rsid w:val="000250FF"/>
    <w:rsid w:val="0012742A"/>
    <w:rsid w:val="002663AE"/>
    <w:rsid w:val="002D2E92"/>
    <w:rsid w:val="005D072A"/>
    <w:rsid w:val="006E19E2"/>
    <w:rsid w:val="00744610"/>
    <w:rsid w:val="00A3537F"/>
    <w:rsid w:val="00BC421A"/>
    <w:rsid w:val="00D37371"/>
    <w:rsid w:val="00E7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E92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2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E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https://upload.wikimedia.org/wikipedia/commons/6/63/Michelangelos_David.jpg" TargetMode="External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http://aljasira-essaouira.com/wp-content/uploads/2015/06/%D0%A1%D0%BE%D1%84%D0%B8%D1%8F-%D0%9A%D0%B8%D0%B5%D0%B2%D1%81%D0%BA%D0%B0%D1%8F-300x227.jpg" TargetMode="External"/><Relationship Id="rId12" Type="http://schemas.openxmlformats.org/officeDocument/2006/relationships/image" Target="https://mylitta.ru/uploads/posts/2016-12/1480838174_2.jp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http://opisanie-kartin.com/uploads5/image023.jpg" TargetMode="External"/><Relationship Id="rId20" Type="http://schemas.openxmlformats.org/officeDocument/2006/relationships/image" Target="http://img-fotki.yandex.ru/get/4132/109816945.1f/0_980e3_8a075507_XXXL.jpg" TargetMode="External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24" Type="http://schemas.openxmlformats.org/officeDocument/2006/relationships/image" Target="http://cherenova.ru/img/img_mhk/sobor%20sv%20petra.jpg" TargetMode="External"/><Relationship Id="rId32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image" Target="media/image12.jpeg"/><Relationship Id="rId28" Type="http://schemas.openxmlformats.org/officeDocument/2006/relationships/image" Target="media/image15.png"/><Relationship Id="rId10" Type="http://schemas.openxmlformats.org/officeDocument/2006/relationships/image" Target="https://muzei-mira.com/templates/museum/images/paint/vzyatie-snezhnogo-gorodka-surikov+.jpg" TargetMode="Externa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http://ic.pics.livejournal.com/vaduhan_08/73269170/855154/855154_900.jpg" TargetMode="External"/><Relationship Id="rId22" Type="http://schemas.openxmlformats.org/officeDocument/2006/relationships/image" Target="media/image11.jpeg"/><Relationship Id="rId27" Type="http://schemas.openxmlformats.org/officeDocument/2006/relationships/image" Target="http://cherenova.ru/img/img_mhk/oplakivanie%20xrista.jp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user5</cp:lastModifiedBy>
  <cp:revision>9</cp:revision>
  <dcterms:created xsi:type="dcterms:W3CDTF">2020-09-01T05:34:00Z</dcterms:created>
  <dcterms:modified xsi:type="dcterms:W3CDTF">2023-09-15T08:23:00Z</dcterms:modified>
</cp:coreProperties>
</file>